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A64" w:rsidRPr="008E5D7D" w:rsidRDefault="004F2A64" w:rsidP="004F2A6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8E5D7D">
        <w:rPr>
          <w:rFonts w:ascii="Times New Roman" w:hAnsi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4F2A64" w:rsidRDefault="004F2A64" w:rsidP="004F2A6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</w:t>
      </w:r>
      <w:r w:rsidRPr="008E5D7D">
        <w:rPr>
          <w:rFonts w:ascii="Times New Roman" w:hAnsi="Times New Roman"/>
          <w:bCs/>
          <w:sz w:val="28"/>
          <w:szCs w:val="28"/>
        </w:rPr>
        <w:t>осударственное автономное профессиональное   образовательное учреждение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8E5D7D">
        <w:rPr>
          <w:rFonts w:ascii="Times New Roman" w:hAnsi="Times New Roman"/>
          <w:bCs/>
          <w:sz w:val="28"/>
          <w:szCs w:val="28"/>
        </w:rPr>
        <w:t xml:space="preserve"> «Казанский строительный колледж»</w:t>
      </w:r>
    </w:p>
    <w:p w:rsidR="004F2A64" w:rsidRDefault="004F2A64" w:rsidP="004F2A6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4F2A64" w:rsidRPr="00D5376A" w:rsidRDefault="004F2A64" w:rsidP="004F2A64">
      <w:pPr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4F2A64" w:rsidRPr="00D5376A" w:rsidRDefault="004F2A64" w:rsidP="004F2A64">
      <w:pPr>
        <w:spacing w:after="0"/>
        <w:ind w:left="560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F2A64" w:rsidRPr="00D5376A" w:rsidRDefault="004F2A64" w:rsidP="004F2A64">
      <w:pPr>
        <w:spacing w:after="0" w:line="240" w:lineRule="auto"/>
        <w:ind w:left="560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4F2A64" w:rsidRPr="00D5376A" w:rsidTr="00310BE9">
        <w:trPr>
          <w:trHeight w:val="1123"/>
        </w:trPr>
        <w:tc>
          <w:tcPr>
            <w:tcW w:w="4560" w:type="dxa"/>
            <w:hideMark/>
          </w:tcPr>
          <w:p w:rsidR="004F2A64" w:rsidRPr="00D5376A" w:rsidRDefault="004F2A64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D5376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4F2A64" w:rsidRPr="00D5376A" w:rsidRDefault="004F2A64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537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4F2A64" w:rsidRPr="00D5376A" w:rsidRDefault="004F2A64" w:rsidP="00310BE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Протокол № 9 от «26 » 06. 2020</w:t>
            </w:r>
            <w:r w:rsidRPr="00D537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г. </w:t>
            </w:r>
          </w:p>
        </w:tc>
        <w:tc>
          <w:tcPr>
            <w:tcW w:w="5207" w:type="dxa"/>
            <w:hideMark/>
          </w:tcPr>
          <w:p w:rsidR="004F2A64" w:rsidRPr="00B71BC5" w:rsidRDefault="004F2A64" w:rsidP="00310BE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</w:t>
            </w:r>
            <w:r w:rsidRPr="00B71BC5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4F2A64" w:rsidRPr="00D5376A" w:rsidRDefault="004F2A64" w:rsidP="00310BE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Директор</w:t>
            </w:r>
            <w:r w:rsidRPr="00D5376A">
              <w:rPr>
                <w:rFonts w:ascii="Times New Roman" w:hAnsi="Times New Roman"/>
                <w:sz w:val="28"/>
                <w:szCs w:val="28"/>
              </w:rPr>
              <w:t xml:space="preserve"> колледжа</w:t>
            </w:r>
          </w:p>
          <w:p w:rsidR="004F2A64" w:rsidRDefault="004F2A64" w:rsidP="00310BE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5376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EDE318" wp14:editId="3F2DC525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>_____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А.В.Проснев</w:t>
            </w:r>
            <w:proofErr w:type="spellEnd"/>
          </w:p>
          <w:p w:rsidR="004F2A64" w:rsidRDefault="004F2A64" w:rsidP="00310BE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июня 2020г.</w:t>
            </w:r>
          </w:p>
          <w:p w:rsidR="004F2A64" w:rsidRPr="00D5376A" w:rsidRDefault="004F2A64" w:rsidP="00310BE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4F2A64" w:rsidRPr="00D5376A" w:rsidRDefault="004F2A64" w:rsidP="00310BE9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5376A">
              <w:rPr>
                <w:rFonts w:ascii="Times New Roman" w:hAnsi="Times New Roman"/>
                <w:sz w:val="28"/>
                <w:szCs w:val="28"/>
              </w:rPr>
              <w:t xml:space="preserve">                  </w:t>
            </w:r>
          </w:p>
        </w:tc>
      </w:tr>
    </w:tbl>
    <w:p w:rsidR="00FC4A32" w:rsidRDefault="00FC4A32" w:rsidP="00FC4A32">
      <w:pPr>
        <w:spacing w:after="0" w:line="360" w:lineRule="auto"/>
        <w:jc w:val="center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C4A32" w:rsidRDefault="00FC4A32" w:rsidP="00FC4A32">
      <w:pPr>
        <w:spacing w:after="0" w:line="360" w:lineRule="auto"/>
        <w:jc w:val="center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C4A32" w:rsidRDefault="00FC4A32" w:rsidP="00FC4A32">
      <w:pPr>
        <w:spacing w:after="0" w:line="360" w:lineRule="auto"/>
        <w:jc w:val="center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C4A32" w:rsidRDefault="00FC4A32" w:rsidP="004F2A64">
      <w:pPr>
        <w:spacing w:after="0" w:line="360" w:lineRule="auto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C4A32" w:rsidRDefault="00FC4A32" w:rsidP="00FC4A32">
      <w:pPr>
        <w:spacing w:after="0" w:line="360" w:lineRule="auto"/>
        <w:jc w:val="center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C4A32" w:rsidRDefault="00FC4A32" w:rsidP="00FC4A32">
      <w:pPr>
        <w:spacing w:after="0" w:line="360" w:lineRule="auto"/>
        <w:jc w:val="center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C4A32" w:rsidRDefault="00FC4A32" w:rsidP="00FC4A32">
      <w:pPr>
        <w:spacing w:after="0" w:line="360" w:lineRule="auto"/>
        <w:jc w:val="center"/>
        <w:textAlignment w:val="top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C4A32" w:rsidRPr="00957EA8" w:rsidRDefault="00FC4A32" w:rsidP="00FC4A32">
      <w:pPr>
        <w:spacing w:after="0" w:line="360" w:lineRule="auto"/>
        <w:jc w:val="center"/>
        <w:textAlignment w:val="top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57E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344AA">
        <w:rPr>
          <w:rFonts w:ascii="Times New Roman" w:hAnsi="Times New Roman"/>
          <w:b/>
          <w:sz w:val="28"/>
          <w:szCs w:val="28"/>
        </w:rPr>
        <w:t xml:space="preserve">о комиссии по урегулированию споров между участниками образовательных отношений </w:t>
      </w:r>
      <w:r w:rsidRPr="00D606D5">
        <w:rPr>
          <w:rFonts w:ascii="Times New Roman" w:hAnsi="Times New Roman"/>
          <w:b/>
          <w:sz w:val="28"/>
          <w:szCs w:val="28"/>
        </w:rPr>
        <w:t>ГАПОУ «Казанский строительный колледж»</w:t>
      </w: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2A64" w:rsidRDefault="004F2A64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2A64" w:rsidRDefault="004F2A64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4F2A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Pr="00FC4A32" w:rsidRDefault="00FC4A32" w:rsidP="00FC4A3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C4A3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1. Общие положения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>1.1.Положение о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 комиссии по урегулированию споров между участниками образовательных отношений (далее – Положение) разработано на основе статьи 45, 47 Федерального закона «Об образовании в Российской Федерации» (от 29.12.2012 № 273-ФЗ); Трудового кодекса Российской Федерации от 30.12.2001 N197-ФЗ, </w:t>
      </w:r>
      <w:r w:rsidRPr="00FC4A32">
        <w:rPr>
          <w:rFonts w:ascii="Times New Roman" w:hAnsi="Times New Roman"/>
          <w:color w:val="000000"/>
          <w:spacing w:val="-1"/>
          <w:sz w:val="24"/>
          <w:szCs w:val="24"/>
        </w:rPr>
        <w:t>Закона  РТ от 22.07.2013 N 68-ЗРТ "Об образовании", Устава ГАПОУ «Казанский строительный колледж».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1.2. Настоящее Положение устанавливает п</w:t>
      </w:r>
      <w:r w:rsidRPr="00FC4A32">
        <w:rPr>
          <w:rFonts w:ascii="Times New Roman" w:eastAsia="Times New Roman" w:hAnsi="Times New Roman"/>
          <w:sz w:val="26"/>
          <w:szCs w:val="26"/>
        </w:rPr>
        <w:t xml:space="preserve">орядок создания, организации работы, принятия и исполнения решений Комиссией по урегулированию споров между участниками образовательных отношений </w:t>
      </w: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>ГАПОУ «КСК»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 (далее – Комиссия): </w:t>
      </w: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>педагогами, сотрудниками образовательной организации, студентами, родителями (законными представителями).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1.3.Комиссия в своей деятельности руководствуется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Федеральным законом                                   «Об образовании в Российской Федерации»</w:t>
      </w: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>, Уставом ГАПОУ</w:t>
      </w:r>
      <w:r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«Казанский строительный колледж</w:t>
      </w: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>» и иными нормативными локальными актами колледжа.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1.4.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Комиссия создается в целях урегулирования разногласий между участниками образовательных отношений, в том числе: 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   по вопросам реализации права обучающихся на образование;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   обжалования решений о применении к обучающимся дисциплинарного взыскания;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   возникновения конфликта интересов педагогического работника;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   применения локальных нормативных актов;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 применения трудового законодательства и иных нормативных правовых актов, содержащих нормы трудового права, коллективного договора;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-  аттестации педагогических работников образовательной организации. </w:t>
      </w:r>
    </w:p>
    <w:p w:rsidR="00FC4A32" w:rsidRP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1.5.Конфликтная ситуация между участниками образовательных отношений становится предметом разбирательства в комиссии, если участники конфликта не урегулировали разногласия при непосредственных переговорах друг с другом.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FC4A32" w:rsidRPr="00FC4A32" w:rsidRDefault="00FC4A32" w:rsidP="00FC4A3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C4A32">
        <w:rPr>
          <w:rFonts w:ascii="Times New Roman" w:eastAsia="Times New Roman" w:hAnsi="Times New Roman"/>
          <w:b/>
          <w:sz w:val="28"/>
          <w:szCs w:val="28"/>
          <w:lang w:eastAsia="ru-RU"/>
        </w:rPr>
        <w:t>2. Цель, задачи, принципы деятельности комиссии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2.1.Основной задачей </w:t>
      </w: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комиссии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по урегулированию споров между участниками образовательных отношений является разрешение конфликтной ситуации между участниками образовательных отношений путем доказательного разъяснения  и  принятия оптимального варианта решения в каждом конкретном случае.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2.2.Задачи комиссии: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урегулировать разногласия между участниками образовательных отношений по вопросам реализации права на образование;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защитить права и законные интересы участников образовательных отношений (обучающихся, родителей (законных представителей) несовершеннолетних обучающихся, педагогов);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- содействовать социальной реабилитации участников конфликтных ситуаций с использованием восстановительных технологий, профилактике конфликтных ситуаций в сфере образовательных отношений; 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способствовать развитию бесконфликтного взаимодействия в образовательной организации.</w:t>
      </w:r>
    </w:p>
    <w:p w:rsidR="00FC4A32" w:rsidRPr="00FC4A32" w:rsidRDefault="00FC4A32" w:rsidP="00FC4A3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2.3.Принципы деятельности Комиссии: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2.3.1.Принцип гуманизма - человек является наивысшей ценностью, подразумевает уважение интересов всех участников спорной ситуации.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2.3.2.Принцип объективности - предполагает понимание определенной субъективности той информации,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2.3.3.Принцип компетентности - предполагает наличие определенных умений и навыков </w:t>
      </w:r>
      <w:proofErr w:type="gramStart"/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решения</w:t>
      </w:r>
      <w:proofErr w:type="gramEnd"/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 конфликтных и спорных ситуаций,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Знание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2.3.4.Принцип справедливости - наказание и иные меры при разрешении спорных и конфликтных ситуаций, должны быть справедливыми, то есть соответствовать характеру и степени общественной опасности выявленного негативного факта, обстоятельствам его совершения и личности виновного.</w:t>
      </w:r>
    </w:p>
    <w:p w:rsidR="00FC4A32" w:rsidRPr="00FC4A32" w:rsidRDefault="00FC4A32" w:rsidP="00FC4A32">
      <w:pPr>
        <w:spacing w:after="0" w:line="240" w:lineRule="auto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:rsidR="00FC4A32" w:rsidRPr="00FC4A32" w:rsidRDefault="00FC4A32" w:rsidP="00FC4A3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C4A3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3. Состав комиссии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>3.1.</w:t>
      </w:r>
      <w:r w:rsidR="00782976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Комиссия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по урегулированию споров между участниками образовательных отношений создаётся в составе 9 членов из равного числа представителей совершеннолетних обучающихся, родителей (законных представителей) несовершеннолетних обучающихся, работников Учреждения.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3.2. Делегирование представителей участников образовательных отношений в состав Комиссии осуществляется советом родителей (законных представителей) несовершеннолетних обучающихся, советом студентов и Педагогическим советом колледжа.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3.3. Сформированный состав Комиссии объявляется приказом директора колледжа и функционирует согласно Положению о Комиссии по урегулированию споров между участниками образовательных отношений Учреждения, утвержденному приказом директора Учреждения.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3.4. Срок полномочий Комиссии составляет 3 года.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3.5.Члены комиссии обязаны: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присутствовать на всех заседаниях комиссии;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принимать активное участие в рассмотрении поданных в  письменной форме заявлений;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принимать решение по заявленному вопросу открытым голосованием (решение считается принятым, если за него проголосовало большинство членов комиссии при присутствии не менее двух третей ее членов), при равенстве голосов – голос председателя комиссии является решающим;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принимать своевременно решение, если не оговорены дополнительные сроки рассмотрения заявления;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давать обоснованный ответ заявителю в  письменной форме под роспись.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3.6. Комиссия избирает из своего состава председателя и секретаря комиссии.</w:t>
      </w:r>
    </w:p>
    <w:p w:rsidR="00FC4A32" w:rsidRPr="00FC4A32" w:rsidRDefault="00FC4A32" w:rsidP="00FC4A32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3.7.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Члены Комиссии осуществляют свою деятельность на безвозмездной основе.</w:t>
      </w:r>
    </w:p>
    <w:p w:rsidR="00FC4A32" w:rsidRPr="00FC4A32" w:rsidRDefault="00FC4A32" w:rsidP="00FC4A32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3. 8. Досрочное прекращение полномочий члена Комиссии осуществляется:</w:t>
      </w:r>
    </w:p>
    <w:p w:rsidR="00FC4A32" w:rsidRPr="00FC4A32" w:rsidRDefault="00FC4A32" w:rsidP="00FC4A32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- на основании личного заявления члена Комиссии об исключении из его состава;</w:t>
      </w:r>
    </w:p>
    <w:p w:rsidR="00FC4A32" w:rsidRPr="00FC4A32" w:rsidRDefault="00FC4A32" w:rsidP="00FC4A32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по требованию не менее 2/3 членов Комиссии, выраженному в письменной форме;</w:t>
      </w:r>
    </w:p>
    <w:p w:rsidR="00FC4A32" w:rsidRPr="00FC4A32" w:rsidRDefault="00FC4A32" w:rsidP="00FC4A32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в случае отчисления из организации обучающегося, родителем (законным представителем) которого является член Комиссии, или увольнения работника – члена Комиссии.</w:t>
      </w:r>
    </w:p>
    <w:p w:rsidR="00FC4A32" w:rsidRPr="00FC4A32" w:rsidRDefault="00FC4A32" w:rsidP="00FC4A32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3.9.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3 настоящего Положения.</w:t>
      </w:r>
    </w:p>
    <w:p w:rsidR="00FC4A32" w:rsidRPr="00FC4A32" w:rsidRDefault="00FC4A32" w:rsidP="00FC4A32">
      <w:pPr>
        <w:spacing w:after="0" w:line="240" w:lineRule="auto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:rsidR="00FC4A32" w:rsidRPr="00FC4A32" w:rsidRDefault="00FC4A32" w:rsidP="00FC4A3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C4A3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4. Организация деятельности комиссии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4.1.Комиссия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</w:t>
      </w:r>
      <w:r w:rsidRPr="00FC4A32">
        <w:rPr>
          <w:rFonts w:ascii="Times New Roman" w:eastAsia="Times New Roman" w:hAnsi="Times New Roman"/>
          <w:iCs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учебных дней с момента поступления такого обращения.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4.2.Обращение в Комиссию подается в письменной форме. В жалобе (обращении) указываются конкретные факты или признаки нарушений прав участников образовательных отношений, лица, допустившие указанные нарушения, обстоятельства. </w:t>
      </w:r>
      <w:r w:rsidRPr="00FC4A32">
        <w:rPr>
          <w:rFonts w:ascii="Times New Roman" w:eastAsia="Times New Roman" w:hAnsi="Times New Roman"/>
          <w:bCs/>
          <w:sz w:val="26"/>
          <w:szCs w:val="26"/>
          <w:lang w:eastAsia="ru-RU"/>
        </w:rPr>
        <w:t>Учет и регистрацию поступивших обращений, заявлений от участников образовательного процесса осуществляет секретарь конфликтной комиссии в журнале учета заявлений (Приложение №1).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4.3.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Комиссия принимает решения по каждому конкретному случаю обращения участников образовательных отношений не позднее 10 учебных дней с момента начала его рассмотрения или завершения разбирательства по делу, если таковое назначено директором.  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4.4.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Заседание Комиссии считается правомочным, если на нем присутствовало не менее 2/3 членов Комиссии.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4.5.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Лицо, направившее в Комиссию обращение, и лица, чьи действия обжалуются                                       в обращении, вправе присутствовать при рассмотрении обращения на заседании Комиссии и давать пояснения.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4.6.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 по существу.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4.7.В случае установления фактов нарушения прав участников образовательных отношений,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колледжа, Комиссия возлагает обязанности по устранению выявленных нарушений и (или) недопущению нарушений в будущем.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4.8.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Если нарушения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образовательной организации (локального нормативного акта) и указывает срок исполнения решения.</w:t>
      </w:r>
    </w:p>
    <w:p w:rsidR="00FC4A32" w:rsidRPr="00FC4A32" w:rsidRDefault="00FC4A32" w:rsidP="00FC4A3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4.9.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обжалуются, и нарушением прав лица, подавшего жалобу или его законного представителя.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4.10.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Решение Комиссии (Приложение №2) обязательно для исполнения всеми участниками образовательных отношений, подлежит исполнению в указанный срок. Копии решения комиссии, подписанные председателем комиссии, вручаются заявителю или его представителям</w:t>
      </w:r>
      <w:r w:rsidRPr="00FC4A3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в течение трех дней со дня принятия решения под расписку. 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4.11.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законодательском Российской Федерации порядке в течение 10 дней со дня принятия решения.</w:t>
      </w:r>
    </w:p>
    <w:p w:rsidR="00FC4A32" w:rsidRPr="00FC4A32" w:rsidRDefault="00FC4A32" w:rsidP="00FC4A32">
      <w:pPr>
        <w:spacing w:after="0" w:line="240" w:lineRule="auto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:rsidR="00FC4A32" w:rsidRPr="00FC4A32" w:rsidRDefault="00FC4A32" w:rsidP="00FC4A3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C4A3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5. Права и обязанности  комиссии </w:t>
      </w:r>
      <w:r w:rsidRPr="00FC4A32">
        <w:rPr>
          <w:rFonts w:ascii="Times New Roman" w:eastAsia="Times New Roman" w:hAnsi="Times New Roman"/>
          <w:b/>
          <w:sz w:val="28"/>
          <w:szCs w:val="28"/>
          <w:lang w:eastAsia="ru-RU"/>
        </w:rPr>
        <w:t>по урегулированию споров между участниками образовательных отношений</w:t>
      </w:r>
    </w:p>
    <w:p w:rsidR="00FC4A32" w:rsidRPr="00FC4A32" w:rsidRDefault="00FC4A32" w:rsidP="00FC4A32">
      <w:pPr>
        <w:tabs>
          <w:tab w:val="center" w:pos="5102"/>
        </w:tabs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5.1.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Комиссия имеет право: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ab/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запрашивать дополнительную информацию, материалы для изучения сути рассматриваемого вопроса;</w:t>
      </w:r>
    </w:p>
    <w:p w:rsidR="00FC4A32" w:rsidRP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 xml:space="preserve">- вызывать на заседание  участников конфликтной ситуации и  лиц, способных  оказать содействие для объективного рассмотрения существа  заявления, приглашать специалистов; </w:t>
      </w:r>
    </w:p>
    <w:p w:rsidR="00FC4A32" w:rsidRP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требовать от администрации  образовательной организации представления необходимых документов;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рекомендовать приостановить или отменить ранее принятые решения на основании изучения сути конфликта при согласии всех сторон;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рекомендовать внести изменения в нормативно-правовые акты колледжа с целью демократизации основ управления образовательной   организации или расширения прав обучающихся и родителей (законных представителей несовершеннолетних обучающихся).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5.2.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Комиссия обязана: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ab/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принимать к рассмотрению заявления любого участника образовательного процесса при несогласии его с решением или действием руководителя, педагогического работника, сотрудника образовательной организации, обучающегося, родителя (законного представителя несовершеннолетнего обучающегося);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- принимать объективное решение по каждому спорному вопросу, относящемуся к ее компетенции.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FC4A32" w:rsidRPr="00FC4A32" w:rsidRDefault="00FC4A32" w:rsidP="00FC4A3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C4A32">
        <w:rPr>
          <w:rFonts w:ascii="Times New Roman" w:eastAsia="Times New Roman" w:hAnsi="Times New Roman"/>
          <w:b/>
          <w:sz w:val="28"/>
          <w:szCs w:val="28"/>
          <w:lang w:eastAsia="ru-RU"/>
        </w:rPr>
        <w:t>6. Делопроизводство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6.1.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Заседание комиссии по урегулированию споров между участниками образовательных отношений оформляются протоколом (Приложение №3).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6.2.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Протоколы заседаний комиссии хранятся три года, входят в номенклатуру дел и передаются по акту.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6.3.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Протоколы заседаний, «Журнал учета обращений в комиссию по урегулированию споров между участниками образовательных отношений» хранятся у специалиста по кадрам.</w:t>
      </w:r>
    </w:p>
    <w:p w:rsidR="00FC4A32" w:rsidRPr="00FC4A32" w:rsidRDefault="00FC4A32" w:rsidP="00FC4A32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6.5.</w:t>
      </w:r>
      <w:r w:rsidR="0078297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C4A32">
        <w:rPr>
          <w:rFonts w:ascii="Times New Roman" w:eastAsia="Times New Roman" w:hAnsi="Times New Roman"/>
          <w:sz w:val="26"/>
          <w:szCs w:val="26"/>
          <w:lang w:eastAsia="ru-RU"/>
        </w:rPr>
        <w:t>Журнал регистрации обращений пронумеровывается постранично, прошнуровывается, скрепляется печатью образовательного учреждения.</w:t>
      </w:r>
    </w:p>
    <w:p w:rsidR="00FC4A32" w:rsidRPr="00FC4A32" w:rsidRDefault="00FC4A32" w:rsidP="00FC4A32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FC4A32" w:rsidRPr="00FC4A32" w:rsidRDefault="00FC4A32" w:rsidP="00FC4A32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FC4A32" w:rsidRPr="00FC4A32" w:rsidRDefault="00FC4A32" w:rsidP="00FC4A32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FC4A32" w:rsidRPr="00FC4A32" w:rsidRDefault="00FC4A32" w:rsidP="00FC4A32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FC4A32">
        <w:rPr>
          <w:rFonts w:ascii="Times New Roman" w:hAnsi="Times New Roman"/>
          <w:sz w:val="28"/>
          <w:szCs w:val="28"/>
        </w:rPr>
        <w:t>Приложение № 1</w:t>
      </w:r>
    </w:p>
    <w:p w:rsidR="009B2FBC" w:rsidRDefault="00FC4A32" w:rsidP="00FC4A32">
      <w:pPr>
        <w:spacing w:after="0" w:line="360" w:lineRule="auto"/>
        <w:jc w:val="center"/>
        <w:rPr>
          <w:rFonts w:ascii="Times New Roman" w:hAnsi="Times New Roman"/>
          <w:b/>
          <w:sz w:val="40"/>
          <w:szCs w:val="40"/>
        </w:rPr>
      </w:pPr>
      <w:r w:rsidRPr="00FC4A32">
        <w:rPr>
          <w:rFonts w:ascii="Times New Roman" w:hAnsi="Times New Roman"/>
          <w:b/>
          <w:sz w:val="40"/>
          <w:szCs w:val="40"/>
        </w:rPr>
        <w:t>Журнал учета обращений</w:t>
      </w:r>
      <w:r w:rsidR="009B2FBC">
        <w:rPr>
          <w:rFonts w:ascii="Times New Roman" w:hAnsi="Times New Roman"/>
          <w:b/>
          <w:sz w:val="40"/>
          <w:szCs w:val="40"/>
        </w:rPr>
        <w:t xml:space="preserve"> </w:t>
      </w:r>
    </w:p>
    <w:p w:rsidR="00FC4A32" w:rsidRPr="00FC4A32" w:rsidRDefault="00FC4A32" w:rsidP="009B2FB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C4A32">
        <w:rPr>
          <w:rFonts w:ascii="Times New Roman" w:hAnsi="Times New Roman"/>
          <w:b/>
          <w:sz w:val="28"/>
          <w:szCs w:val="28"/>
        </w:rPr>
        <w:t>участников образовательных отношений</w:t>
      </w:r>
    </w:p>
    <w:p w:rsidR="00FC4A32" w:rsidRPr="00FC4A32" w:rsidRDefault="00782976" w:rsidP="009B2FBC">
      <w:pPr>
        <w:spacing w:after="0"/>
        <w:contextualSpacing/>
        <w:rPr>
          <w:rFonts w:ascii="Times New Roman" w:hAnsi="Times New Roman"/>
          <w:b/>
          <w:sz w:val="28"/>
          <w:szCs w:val="28"/>
        </w:rPr>
      </w:pPr>
      <w:r w:rsidRPr="009B2FBC">
        <w:rPr>
          <w:rFonts w:ascii="Times New Roman" w:hAnsi="Times New Roman"/>
          <w:b/>
          <w:sz w:val="28"/>
          <w:szCs w:val="28"/>
        </w:rPr>
        <w:t xml:space="preserve"> г</w:t>
      </w:r>
      <w:r w:rsidR="00FC4A32" w:rsidRPr="00FC4A32">
        <w:rPr>
          <w:rFonts w:ascii="Times New Roman" w:hAnsi="Times New Roman"/>
          <w:b/>
          <w:sz w:val="28"/>
          <w:szCs w:val="28"/>
        </w:rPr>
        <w:t>осударственного  автономного профессионального  образовательного учреждения  «Казанский  строительный колледж»</w:t>
      </w:r>
      <w:r w:rsidR="009B2FBC">
        <w:rPr>
          <w:rFonts w:ascii="Times New Roman" w:hAnsi="Times New Roman"/>
          <w:sz w:val="28"/>
          <w:szCs w:val="28"/>
        </w:rPr>
        <w:t xml:space="preserve"> </w:t>
      </w:r>
      <w:r w:rsidR="009B2FBC">
        <w:rPr>
          <w:rFonts w:ascii="Times New Roman" w:hAnsi="Times New Roman"/>
          <w:b/>
          <w:sz w:val="28"/>
          <w:szCs w:val="28"/>
        </w:rPr>
        <w:t>в</w:t>
      </w:r>
      <w:r w:rsidR="00FC4A32" w:rsidRPr="00FC4A32">
        <w:rPr>
          <w:rFonts w:ascii="Times New Roman" w:hAnsi="Times New Roman"/>
          <w:b/>
          <w:sz w:val="28"/>
          <w:szCs w:val="28"/>
        </w:rPr>
        <w:t xml:space="preserve"> комиссию по урегулированию споров между участниками образовательных отношений</w:t>
      </w:r>
    </w:p>
    <w:p w:rsidR="00FC4A32" w:rsidRPr="00FC4A32" w:rsidRDefault="00FC4A32" w:rsidP="00FC4A32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1457"/>
        <w:gridCol w:w="1350"/>
        <w:gridCol w:w="1114"/>
        <w:gridCol w:w="1013"/>
        <w:gridCol w:w="1260"/>
        <w:gridCol w:w="616"/>
        <w:gridCol w:w="941"/>
        <w:gridCol w:w="616"/>
        <w:gridCol w:w="941"/>
      </w:tblGrid>
      <w:tr w:rsidR="00FC4A32" w:rsidRPr="00FC4A32" w:rsidTr="00A64C4C">
        <w:tc>
          <w:tcPr>
            <w:tcW w:w="0" w:type="auto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№ п</w:t>
            </w:r>
            <w:r w:rsidRPr="00FC4A32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/</w:t>
            </w: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Дата поступления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1114" w:type="dxa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Существо спора</w:t>
            </w:r>
          </w:p>
        </w:tc>
        <w:tc>
          <w:tcPr>
            <w:tcW w:w="1013" w:type="dxa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Дата решения КУС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Существо решения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Выдача копии решения КУС</w:t>
            </w:r>
          </w:p>
        </w:tc>
      </w:tr>
      <w:tr w:rsidR="00FC4A32" w:rsidRPr="00FC4A32" w:rsidTr="00A64C4C">
        <w:tc>
          <w:tcPr>
            <w:tcW w:w="0" w:type="auto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14" w:type="dxa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работодателю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работнику</w:t>
            </w:r>
          </w:p>
        </w:tc>
      </w:tr>
      <w:tr w:rsidR="00FC4A32" w:rsidRPr="00FC4A32" w:rsidTr="00A64C4C"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роспись</w:t>
            </w: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4A32">
              <w:rPr>
                <w:rFonts w:ascii="Times New Roman" w:hAnsi="Times New Roman"/>
                <w:b/>
                <w:sz w:val="20"/>
                <w:szCs w:val="20"/>
              </w:rPr>
              <w:t>роспись</w:t>
            </w:r>
          </w:p>
        </w:tc>
      </w:tr>
      <w:tr w:rsidR="00FC4A32" w:rsidRPr="00FC4A32" w:rsidTr="00A64C4C"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4A32" w:rsidRPr="00FC4A32" w:rsidTr="00A64C4C"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4A32" w:rsidRPr="00FC4A32" w:rsidTr="00A64C4C"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4A32" w:rsidRPr="00FC4A32" w:rsidTr="00A64C4C"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4A32" w:rsidRPr="00FC4A32" w:rsidTr="00A64C4C"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4A32" w:rsidRPr="00FC4A32" w:rsidTr="00A64C4C"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4A32" w:rsidRPr="00FC4A32" w:rsidTr="00A64C4C"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4A32" w:rsidRPr="00FC4A32" w:rsidTr="00A64C4C"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C4A32" w:rsidRPr="00FC4A32" w:rsidRDefault="00FC4A32" w:rsidP="00FC4A32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9B2FBC" w:rsidRPr="00FC4A32" w:rsidRDefault="009B2FBC" w:rsidP="00FC4A32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FC4A32" w:rsidRPr="00FC4A32" w:rsidRDefault="00FC4A32" w:rsidP="00FC4A32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FC4A32">
        <w:rPr>
          <w:rFonts w:ascii="Times New Roman" w:hAnsi="Times New Roman"/>
          <w:sz w:val="28"/>
          <w:szCs w:val="28"/>
        </w:rPr>
        <w:t>Приложение № 2</w:t>
      </w:r>
    </w:p>
    <w:p w:rsidR="00FC4A32" w:rsidRPr="00FC4A32" w:rsidRDefault="00FC4A32" w:rsidP="00FC4A32">
      <w:pPr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C4A32">
        <w:rPr>
          <w:rFonts w:ascii="Times New Roman" w:hAnsi="Times New Roman"/>
          <w:b/>
          <w:sz w:val="28"/>
          <w:szCs w:val="28"/>
        </w:rPr>
        <w:t>Решение комиссии по урегулированию споров между участниками образовательных отношений</w:t>
      </w:r>
    </w:p>
    <w:p w:rsidR="00FC4A32" w:rsidRPr="00FC4A32" w:rsidRDefault="00FC4A32" w:rsidP="00FC4A32">
      <w:pPr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FC4A32">
        <w:rPr>
          <w:rFonts w:ascii="Times New Roman" w:hAnsi="Times New Roman"/>
          <w:b/>
          <w:sz w:val="28"/>
          <w:szCs w:val="28"/>
          <w:u w:val="single"/>
        </w:rPr>
        <w:t>ГАПОУ «Казанский строительный колледж»</w:t>
      </w:r>
    </w:p>
    <w:p w:rsidR="00FC4A32" w:rsidRPr="00FC4A32" w:rsidRDefault="00FC4A32" w:rsidP="00FC4A32">
      <w:pPr>
        <w:spacing w:after="0" w:line="360" w:lineRule="auto"/>
        <w:contextualSpacing/>
        <w:jc w:val="right"/>
        <w:rPr>
          <w:rFonts w:ascii="Times New Roman" w:hAnsi="Times New Roman"/>
          <w:sz w:val="28"/>
          <w:szCs w:val="28"/>
        </w:rPr>
      </w:pPr>
      <w:r w:rsidRPr="00FC4A32">
        <w:rPr>
          <w:rFonts w:ascii="Times New Roman" w:hAnsi="Times New Roman"/>
          <w:sz w:val="28"/>
          <w:szCs w:val="28"/>
        </w:rPr>
        <w:t>«___» ______________20__г.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FC4A32">
        <w:rPr>
          <w:rFonts w:ascii="Times New Roman" w:hAnsi="Times New Roman"/>
          <w:sz w:val="28"/>
          <w:szCs w:val="28"/>
        </w:rPr>
        <w:t xml:space="preserve">Рассмотрев </w:t>
      </w:r>
      <w:r w:rsidR="009B2FBC">
        <w:rPr>
          <w:rFonts w:ascii="Times New Roman" w:hAnsi="Times New Roman"/>
          <w:sz w:val="28"/>
          <w:szCs w:val="28"/>
        </w:rPr>
        <w:t>з</w:t>
      </w:r>
      <w:r w:rsidRPr="00FC4A32">
        <w:rPr>
          <w:rFonts w:ascii="Times New Roman" w:hAnsi="Times New Roman"/>
          <w:sz w:val="28"/>
          <w:szCs w:val="28"/>
        </w:rPr>
        <w:t>аявление________________________________</w:t>
      </w:r>
      <w:r w:rsidR="009B2FBC">
        <w:rPr>
          <w:rFonts w:ascii="Times New Roman" w:hAnsi="Times New Roman"/>
          <w:sz w:val="28"/>
          <w:szCs w:val="28"/>
        </w:rPr>
        <w:t>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i/>
          <w:sz w:val="24"/>
          <w:szCs w:val="24"/>
        </w:rPr>
        <w:t xml:space="preserve">                                              (фамилия, имя, отчество)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FC4A32">
        <w:rPr>
          <w:rFonts w:ascii="Times New Roman" w:hAnsi="Times New Roman"/>
          <w:sz w:val="28"/>
          <w:szCs w:val="28"/>
        </w:rPr>
        <w:t>о___________________________________________</w:t>
      </w:r>
      <w:r w:rsidR="009B2FBC">
        <w:rPr>
          <w:rFonts w:ascii="Times New Roman" w:hAnsi="Times New Roman"/>
          <w:sz w:val="28"/>
          <w:szCs w:val="28"/>
        </w:rPr>
        <w:t>________________________</w:t>
      </w:r>
    </w:p>
    <w:p w:rsidR="00FC4A32" w:rsidRPr="00FC4A32" w:rsidRDefault="00F1349A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</w:t>
      </w:r>
      <w:r w:rsidR="00FC4A32" w:rsidRPr="00FC4A32">
        <w:rPr>
          <w:rFonts w:ascii="Times New Roman" w:hAnsi="Times New Roman"/>
          <w:i/>
          <w:sz w:val="24"/>
          <w:szCs w:val="24"/>
        </w:rPr>
        <w:t>(краткое содержание требования)</w:t>
      </w:r>
    </w:p>
    <w:p w:rsidR="00F1349A" w:rsidRDefault="00FC4A32" w:rsidP="009B2FBC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FC4A32">
        <w:rPr>
          <w:rFonts w:ascii="Times New Roman" w:hAnsi="Times New Roman"/>
          <w:sz w:val="28"/>
          <w:szCs w:val="28"/>
        </w:rPr>
        <w:t>Комиссия решила на основании___________________________</w:t>
      </w:r>
      <w:r w:rsidR="00F1349A">
        <w:rPr>
          <w:rFonts w:ascii="Times New Roman" w:hAnsi="Times New Roman"/>
          <w:sz w:val="28"/>
          <w:szCs w:val="28"/>
        </w:rPr>
        <w:t>_</w:t>
      </w:r>
    </w:p>
    <w:p w:rsidR="00FC4A32" w:rsidRPr="00FC4A32" w:rsidRDefault="00F1349A" w:rsidP="009B2FBC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="00FC4A32" w:rsidRPr="00FC4A32">
        <w:rPr>
          <w:rFonts w:ascii="Times New Roman" w:hAnsi="Times New Roman"/>
          <w:i/>
          <w:sz w:val="24"/>
          <w:szCs w:val="24"/>
        </w:rPr>
        <w:t>(наименование правовых актов с указанием даты их принятия, пунктов, статей)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FC4A32">
        <w:rPr>
          <w:rFonts w:ascii="Times New Roman" w:hAnsi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i/>
          <w:sz w:val="24"/>
          <w:szCs w:val="24"/>
        </w:rPr>
        <w:t>(краткое содержание решения; удовлетворить, не удовлетворить требование, отчислить, восстановить, выплатить ему конкретную сумму и т.п.)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Председатель КУС__________________________________________________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i/>
          <w:sz w:val="24"/>
          <w:szCs w:val="24"/>
        </w:rPr>
        <w:t xml:space="preserve">                                                    (фамилия, имя, отчество)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Секретарь КУС_____________________________________________________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i/>
          <w:sz w:val="24"/>
          <w:szCs w:val="24"/>
        </w:rPr>
        <w:t xml:space="preserve">                                                 (фамилия, имя, отчество)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Место печати</w:t>
      </w:r>
    </w:p>
    <w:p w:rsidR="00F1349A" w:rsidRDefault="00F1349A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1349A" w:rsidRDefault="00F1349A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C4A32" w:rsidRPr="00FC4A32" w:rsidRDefault="00FC4A32" w:rsidP="00FC4A32">
      <w:pPr>
        <w:spacing w:after="0" w:line="360" w:lineRule="auto"/>
        <w:ind w:hanging="357"/>
        <w:jc w:val="right"/>
        <w:rPr>
          <w:rFonts w:ascii="Times New Roman" w:hAnsi="Times New Roman"/>
          <w:b/>
          <w:sz w:val="24"/>
          <w:szCs w:val="24"/>
        </w:rPr>
      </w:pPr>
      <w:r w:rsidRPr="00FC4A32">
        <w:rPr>
          <w:rFonts w:ascii="Times New Roman" w:hAnsi="Times New Roman"/>
          <w:b/>
          <w:sz w:val="24"/>
          <w:szCs w:val="24"/>
        </w:rPr>
        <w:t>Приложение № 3</w:t>
      </w:r>
    </w:p>
    <w:p w:rsidR="00FC4A32" w:rsidRPr="00FC4A32" w:rsidRDefault="00FC4A32" w:rsidP="00FC4A32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FC4A32">
        <w:rPr>
          <w:rFonts w:ascii="Times New Roman" w:hAnsi="Times New Roman"/>
          <w:b/>
          <w:sz w:val="28"/>
          <w:szCs w:val="28"/>
        </w:rPr>
        <w:t>Протокол</w:t>
      </w:r>
    </w:p>
    <w:p w:rsidR="00FC4A32" w:rsidRPr="00FC4A32" w:rsidRDefault="00FC4A32" w:rsidP="00FC4A32">
      <w:pPr>
        <w:spacing w:after="0" w:line="240" w:lineRule="auto"/>
        <w:contextualSpacing/>
        <w:jc w:val="center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sz w:val="28"/>
          <w:szCs w:val="28"/>
        </w:rPr>
        <w:t>(</w:t>
      </w:r>
      <w:r w:rsidRPr="00FC4A32">
        <w:rPr>
          <w:rFonts w:ascii="Times New Roman" w:hAnsi="Times New Roman"/>
          <w:i/>
          <w:sz w:val="24"/>
          <w:szCs w:val="24"/>
        </w:rPr>
        <w:t>примерная форма)</w:t>
      </w:r>
    </w:p>
    <w:tbl>
      <w:tblPr>
        <w:tblW w:w="1003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3"/>
        <w:gridCol w:w="692"/>
        <w:gridCol w:w="1196"/>
        <w:gridCol w:w="657"/>
        <w:gridCol w:w="1136"/>
        <w:gridCol w:w="1344"/>
        <w:gridCol w:w="1627"/>
        <w:gridCol w:w="1062"/>
        <w:gridCol w:w="1130"/>
      </w:tblGrid>
      <w:tr w:rsidR="00FC4A32" w:rsidRPr="00FC4A32" w:rsidTr="00F1349A">
        <w:tc>
          <w:tcPr>
            <w:tcW w:w="1193" w:type="dxa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Дата исполнения решения</w:t>
            </w:r>
          </w:p>
        </w:tc>
        <w:tc>
          <w:tcPr>
            <w:tcW w:w="1888" w:type="dxa"/>
            <w:gridSpan w:val="2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Выдача удостоверения работнику на принудительное исполнение решения</w:t>
            </w:r>
          </w:p>
        </w:tc>
        <w:tc>
          <w:tcPr>
            <w:tcW w:w="1793" w:type="dxa"/>
            <w:gridSpan w:val="2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Выдача дубликата удостоверения</w:t>
            </w:r>
          </w:p>
        </w:tc>
        <w:tc>
          <w:tcPr>
            <w:tcW w:w="5163" w:type="dxa"/>
            <w:gridSpan w:val="4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Продление срока обращения к судебному исполнителю</w:t>
            </w:r>
          </w:p>
        </w:tc>
      </w:tr>
      <w:tr w:rsidR="00FC4A32" w:rsidRPr="00FC4A32" w:rsidTr="00F1349A">
        <w:tc>
          <w:tcPr>
            <w:tcW w:w="1193" w:type="dxa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88" w:type="dxa"/>
            <w:gridSpan w:val="2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93" w:type="dxa"/>
            <w:gridSpan w:val="2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344" w:type="dxa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Дата обращения в КУС</w:t>
            </w:r>
          </w:p>
        </w:tc>
        <w:tc>
          <w:tcPr>
            <w:tcW w:w="1627" w:type="dxa"/>
            <w:vMerge w:val="restart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Дата рассмотрения</w:t>
            </w:r>
          </w:p>
        </w:tc>
        <w:tc>
          <w:tcPr>
            <w:tcW w:w="2192" w:type="dxa"/>
            <w:gridSpan w:val="2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Решение КУС</w:t>
            </w:r>
          </w:p>
        </w:tc>
      </w:tr>
      <w:tr w:rsidR="00FC4A32" w:rsidRPr="00FC4A32" w:rsidTr="00F1349A">
        <w:tc>
          <w:tcPr>
            <w:tcW w:w="1193" w:type="dxa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92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196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расписка</w:t>
            </w:r>
          </w:p>
        </w:tc>
        <w:tc>
          <w:tcPr>
            <w:tcW w:w="657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136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расписка</w:t>
            </w:r>
          </w:p>
        </w:tc>
        <w:tc>
          <w:tcPr>
            <w:tcW w:w="1344" w:type="dxa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27" w:type="dxa"/>
            <w:vMerge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062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Срок продлен</w:t>
            </w:r>
          </w:p>
        </w:tc>
        <w:tc>
          <w:tcPr>
            <w:tcW w:w="1130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FC4A32">
              <w:rPr>
                <w:rFonts w:ascii="Times New Roman" w:hAnsi="Times New Roman"/>
                <w:b/>
              </w:rPr>
              <w:t>Срок не продлен</w:t>
            </w:r>
          </w:p>
        </w:tc>
      </w:tr>
      <w:tr w:rsidR="00FC4A32" w:rsidRPr="00FC4A32" w:rsidTr="00F1349A">
        <w:tc>
          <w:tcPr>
            <w:tcW w:w="119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2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6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7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7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0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A32" w:rsidRPr="00FC4A32" w:rsidTr="00F1349A">
        <w:tc>
          <w:tcPr>
            <w:tcW w:w="1193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2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6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7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4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7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0" w:type="dxa"/>
            <w:shd w:val="clear" w:color="auto" w:fill="auto"/>
          </w:tcPr>
          <w:p w:rsidR="00FC4A32" w:rsidRPr="00FC4A32" w:rsidRDefault="00FC4A32" w:rsidP="00FC4A3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Заседание </w:t>
      </w:r>
      <w:proofErr w:type="gramStart"/>
      <w:r w:rsidRPr="00FC4A32">
        <w:rPr>
          <w:rFonts w:ascii="Times New Roman" w:hAnsi="Times New Roman"/>
          <w:sz w:val="24"/>
          <w:szCs w:val="24"/>
        </w:rPr>
        <w:t>КУС</w:t>
      </w:r>
      <w:proofErr w:type="gramEnd"/>
      <w:r w:rsidRPr="00FC4A32">
        <w:rPr>
          <w:rFonts w:ascii="Times New Roman" w:hAnsi="Times New Roman"/>
          <w:sz w:val="24"/>
          <w:szCs w:val="24"/>
        </w:rPr>
        <w:t xml:space="preserve">       </w:t>
      </w:r>
      <w:r w:rsidRPr="00FC4A32">
        <w:rPr>
          <w:rFonts w:ascii="Times New Roman" w:hAnsi="Times New Roman"/>
          <w:sz w:val="24"/>
          <w:szCs w:val="24"/>
          <w:u w:val="single"/>
        </w:rPr>
        <w:t xml:space="preserve">ГАПОУ «КСК»  </w:t>
      </w:r>
      <w:r w:rsidRPr="00FC4A32">
        <w:rPr>
          <w:rFonts w:ascii="Times New Roman" w:hAnsi="Times New Roman"/>
          <w:sz w:val="24"/>
          <w:szCs w:val="24"/>
        </w:rPr>
        <w:t xml:space="preserve">  «__»_________20__г.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Состав КУС _____________________человек.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b/>
          <w:sz w:val="24"/>
          <w:szCs w:val="24"/>
        </w:rPr>
        <w:t>Присутствовали: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Председатель КУС________________________________________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Члены КУС______________________________________________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                   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Секретарь КУС__________________________________________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Работник КУС___________________________________________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(ФИО)</w:t>
      </w:r>
    </w:p>
    <w:p w:rsidR="00FC4A32" w:rsidRPr="00FC4A32" w:rsidRDefault="00FC4A32" w:rsidP="00FC4A3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Представитель интересов участника образовательных отношений_______________________________________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(ФИО, должность)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Представитель администрации 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_______________________________________________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(ФИО, должность)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По полномочию, удостоверенному приказом (распоряжением)___________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____________________________________________________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(дата, номер)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Свидетели_________________________________________________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Специалисты, эксперты______________________________________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b/>
          <w:sz w:val="24"/>
          <w:szCs w:val="24"/>
        </w:rPr>
        <w:t>Слушали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Заявление _________________________________________________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По вопросу______________________________________________________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i/>
          <w:sz w:val="24"/>
          <w:szCs w:val="24"/>
        </w:rPr>
        <w:t>(краткое содержание спора)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FC4A32">
        <w:rPr>
          <w:rFonts w:ascii="Times New Roman" w:hAnsi="Times New Roman"/>
          <w:b/>
          <w:sz w:val="24"/>
          <w:szCs w:val="24"/>
        </w:rPr>
        <w:t>Отвод</w:t>
      </w:r>
      <w:r w:rsidRPr="00FC4A32">
        <w:rPr>
          <w:rFonts w:ascii="Times New Roman" w:hAnsi="Times New Roman"/>
          <w:sz w:val="24"/>
          <w:szCs w:val="24"/>
        </w:rPr>
        <w:t xml:space="preserve">                   </w:t>
      </w:r>
      <w:r w:rsidRPr="00FC4A32">
        <w:rPr>
          <w:rFonts w:ascii="Times New Roman" w:hAnsi="Times New Roman"/>
          <w:sz w:val="24"/>
          <w:szCs w:val="24"/>
          <w:u w:val="single"/>
        </w:rPr>
        <w:t xml:space="preserve">заявлен  </w:t>
      </w:r>
      <w:r w:rsidRPr="00FC4A32"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Pr="00FC4A32">
        <w:rPr>
          <w:rFonts w:ascii="Times New Roman" w:hAnsi="Times New Roman"/>
          <w:sz w:val="24"/>
          <w:szCs w:val="24"/>
          <w:u w:val="single"/>
        </w:rPr>
        <w:t xml:space="preserve">  удовлетворен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                                не заявлен                                        не удовлетворен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b/>
          <w:sz w:val="24"/>
          <w:szCs w:val="24"/>
        </w:rPr>
        <w:t>Выступили:</w:t>
      </w:r>
      <w:r w:rsidRPr="00FC4A32">
        <w:rPr>
          <w:rFonts w:ascii="Times New Roman" w:hAnsi="Times New Roman"/>
          <w:sz w:val="24"/>
          <w:szCs w:val="24"/>
        </w:rPr>
        <w:t>_____________________________________________________________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(</w:t>
      </w:r>
      <w:r w:rsidRPr="00FC4A32">
        <w:rPr>
          <w:rFonts w:ascii="Times New Roman" w:hAnsi="Times New Roman"/>
          <w:i/>
          <w:sz w:val="24"/>
          <w:szCs w:val="24"/>
        </w:rPr>
        <w:t>участники образовательных отношений)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__________________________________________________________________(</w:t>
      </w:r>
      <w:r w:rsidRPr="00FC4A32">
        <w:rPr>
          <w:rFonts w:ascii="Times New Roman" w:hAnsi="Times New Roman"/>
          <w:i/>
          <w:sz w:val="24"/>
          <w:szCs w:val="24"/>
        </w:rPr>
        <w:t xml:space="preserve">члены </w:t>
      </w:r>
      <w:proofErr w:type="gramStart"/>
      <w:r w:rsidRPr="00FC4A32">
        <w:rPr>
          <w:rFonts w:ascii="Times New Roman" w:hAnsi="Times New Roman"/>
          <w:i/>
          <w:sz w:val="24"/>
          <w:szCs w:val="24"/>
        </w:rPr>
        <w:t>КУС</w:t>
      </w:r>
      <w:proofErr w:type="gramEnd"/>
      <w:r w:rsidRPr="00FC4A32">
        <w:rPr>
          <w:rFonts w:ascii="Times New Roman" w:hAnsi="Times New Roman"/>
          <w:i/>
          <w:sz w:val="24"/>
          <w:szCs w:val="24"/>
        </w:rPr>
        <w:t>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lastRenderedPageBreak/>
        <w:t>_________________________________________________________________________________(</w:t>
      </w:r>
      <w:r w:rsidRPr="00FC4A32">
        <w:rPr>
          <w:rFonts w:ascii="Times New Roman" w:hAnsi="Times New Roman"/>
          <w:i/>
          <w:sz w:val="24"/>
          <w:szCs w:val="24"/>
        </w:rPr>
        <w:t>краткое содержание выступления</w:t>
      </w:r>
      <w:r w:rsidRPr="00FC4A32">
        <w:rPr>
          <w:rFonts w:ascii="Times New Roman" w:hAnsi="Times New Roman"/>
          <w:sz w:val="24"/>
          <w:szCs w:val="24"/>
        </w:rPr>
        <w:t>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C4A32">
        <w:rPr>
          <w:rFonts w:ascii="Times New Roman" w:hAnsi="Times New Roman"/>
          <w:b/>
          <w:sz w:val="24"/>
          <w:szCs w:val="24"/>
        </w:rPr>
        <w:t>Результаты обсуждения: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На основании обсуждения, с учетом конкретных обстоятельств и имеющихся материалов, руководствуясь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_______________________________________________________________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i/>
          <w:sz w:val="24"/>
          <w:szCs w:val="24"/>
        </w:rPr>
        <w:t>(указываются конкретные правовые нормы – статьи законов, ТК, пункты других актов, соглашения, коллективного договора, трудового договора)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КУС признала требования 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____________________________________________________________ </w:t>
      </w:r>
      <w:r w:rsidRPr="00FC4A32">
        <w:rPr>
          <w:rFonts w:ascii="Times New Roman" w:hAnsi="Times New Roman"/>
          <w:i/>
          <w:sz w:val="24"/>
          <w:szCs w:val="24"/>
        </w:rPr>
        <w:t>(ФИО)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FC4A32">
        <w:rPr>
          <w:rFonts w:ascii="Times New Roman" w:hAnsi="Times New Roman"/>
          <w:sz w:val="24"/>
          <w:szCs w:val="24"/>
        </w:rPr>
        <w:t xml:space="preserve">       </w:t>
      </w:r>
      <w:r w:rsidRPr="00FC4A32">
        <w:rPr>
          <w:rFonts w:ascii="Times New Roman" w:hAnsi="Times New Roman"/>
          <w:sz w:val="24"/>
          <w:szCs w:val="24"/>
          <w:u w:val="single"/>
        </w:rPr>
        <w:t>Обоснованными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      Необоснованными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Результаты тайного голосования: за__________, против__________.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Особое мнение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FC4A32">
        <w:rPr>
          <w:rFonts w:ascii="Times New Roman" w:hAnsi="Times New Roman"/>
          <w:sz w:val="24"/>
          <w:szCs w:val="24"/>
        </w:rPr>
        <w:t xml:space="preserve">                           </w:t>
      </w:r>
      <w:r w:rsidRPr="00FC4A32">
        <w:rPr>
          <w:rFonts w:ascii="Times New Roman" w:hAnsi="Times New Roman"/>
          <w:sz w:val="24"/>
          <w:szCs w:val="24"/>
          <w:u w:val="single"/>
        </w:rPr>
        <w:t>Заявлено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                         Не заявлено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__________________________________________________________________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i/>
          <w:sz w:val="24"/>
          <w:szCs w:val="24"/>
        </w:rPr>
        <w:t>(ФИО члена КУС, изложение его особого мнения)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Решение прилагается.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Председатель КУС 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  <w:r w:rsidRPr="00FC4A32">
        <w:rPr>
          <w:rFonts w:ascii="Times New Roman" w:hAnsi="Times New Roman"/>
          <w:i/>
          <w:sz w:val="24"/>
          <w:szCs w:val="24"/>
        </w:rPr>
        <w:t>(подпись)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Члены КУС ______________________________________________________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i/>
          <w:sz w:val="24"/>
          <w:szCs w:val="24"/>
        </w:rPr>
        <w:t xml:space="preserve">                                                        (подпись)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>Секретарь КУС__________________________________________________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C4A32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 w:rsidRPr="00FC4A32">
        <w:rPr>
          <w:rFonts w:ascii="Times New Roman" w:hAnsi="Times New Roman"/>
          <w:i/>
          <w:sz w:val="24"/>
          <w:szCs w:val="24"/>
        </w:rPr>
        <w:t>(подпись)</w:t>
      </w: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C4A32" w:rsidRPr="00FC4A32" w:rsidRDefault="00FC4A32" w:rsidP="00FC4A3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Pr="00FC4A32" w:rsidRDefault="00FC4A32" w:rsidP="00FC4A32">
      <w:pPr>
        <w:widowControl w:val="0"/>
        <w:shd w:val="clear" w:color="auto" w:fill="FFFFFF"/>
        <w:autoSpaceDE w:val="0"/>
        <w:autoSpaceDN w:val="0"/>
        <w:adjustRightInd w:val="0"/>
        <w:spacing w:after="0" w:line="278" w:lineRule="exact"/>
        <w:ind w:left="567" w:right="29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A32" w:rsidRPr="00D606D5" w:rsidRDefault="00FC4A32" w:rsidP="00FC4A3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23C81" w:rsidRDefault="00C23C81"/>
    <w:sectPr w:rsidR="00C23C81" w:rsidSect="00FC4A3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FC2"/>
    <w:rsid w:val="001B3791"/>
    <w:rsid w:val="004F2A64"/>
    <w:rsid w:val="00593FC2"/>
    <w:rsid w:val="00782976"/>
    <w:rsid w:val="009B2FBC"/>
    <w:rsid w:val="00C23C81"/>
    <w:rsid w:val="00F1349A"/>
    <w:rsid w:val="00FC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A3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2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2A6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A3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2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2A6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2507</Words>
  <Characters>14296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</cp:revision>
  <dcterms:created xsi:type="dcterms:W3CDTF">2020-06-05T09:47:00Z</dcterms:created>
  <dcterms:modified xsi:type="dcterms:W3CDTF">2020-08-12T09:40:00Z</dcterms:modified>
</cp:coreProperties>
</file>